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05E9" w14:textId="77777777" w:rsidR="00CF71C2" w:rsidRPr="00CF71C2" w:rsidRDefault="00CF71C2" w:rsidP="00CF71C2">
      <w:pPr>
        <w:rPr>
          <w:sz w:val="33"/>
          <w:szCs w:val="33"/>
        </w:rPr>
      </w:pPr>
      <w:r w:rsidRPr="00CF71C2">
        <w:rPr>
          <w:sz w:val="33"/>
          <w:szCs w:val="33"/>
        </w:rPr>
        <w:t xml:space="preserve">Hello and welcome back to episode 27 of the Counties of England podcast. In this week’s episode, we will be talking about the county home to a very famous football pundit. The county home to Walkers crisps and the county with the first city to have a local radio station. This week, we will be covering the county of Leicestershire. </w:t>
      </w:r>
    </w:p>
    <w:p w14:paraId="587D65D4" w14:textId="77777777" w:rsidR="00CF71C2" w:rsidRPr="00CF71C2" w:rsidRDefault="00CF71C2" w:rsidP="00CF71C2">
      <w:pPr>
        <w:rPr>
          <w:sz w:val="33"/>
          <w:szCs w:val="33"/>
        </w:rPr>
      </w:pPr>
      <w:r w:rsidRPr="00CF71C2">
        <w:rPr>
          <w:sz w:val="33"/>
          <w:szCs w:val="33"/>
        </w:rPr>
        <w:t>Leicestershire is located in the East Midlands. It is bordered by 7 counties: Northamptonshire to the South, Warwickshire to the South West, Staffordshire to the West, Derbyshire to the North West, Nottinghamshire to the North, Lincolnshire to the North East and Rutland to the East. Leicestershire has a population of 1,053,486 which puts it as the 20</w:t>
      </w:r>
      <w:r w:rsidRPr="00CF71C2">
        <w:rPr>
          <w:sz w:val="33"/>
          <w:szCs w:val="33"/>
          <w:vertAlign w:val="superscript"/>
        </w:rPr>
        <w:t>th</w:t>
      </w:r>
      <w:r w:rsidRPr="00CF71C2">
        <w:rPr>
          <w:sz w:val="33"/>
          <w:szCs w:val="33"/>
        </w:rPr>
        <w:t xml:space="preserve"> largest county when ranked in terms of that statistic. IN terms of area, Leicestershire is the 21</w:t>
      </w:r>
      <w:r w:rsidRPr="00CF71C2">
        <w:rPr>
          <w:sz w:val="33"/>
          <w:szCs w:val="33"/>
          <w:vertAlign w:val="superscript"/>
        </w:rPr>
        <w:t>st</w:t>
      </w:r>
      <w:r w:rsidRPr="00CF71C2">
        <w:rPr>
          <w:sz w:val="33"/>
          <w:szCs w:val="33"/>
        </w:rPr>
        <w:t xml:space="preserve"> smallest county in terms of area. Finally, in terms of population density, Leicestershire houses 1266 people which puts it as the 18</w:t>
      </w:r>
      <w:r w:rsidRPr="00CF71C2">
        <w:rPr>
          <w:sz w:val="33"/>
          <w:szCs w:val="33"/>
          <w:vertAlign w:val="superscript"/>
        </w:rPr>
        <w:t>th</w:t>
      </w:r>
      <w:r w:rsidRPr="00CF71C2">
        <w:rPr>
          <w:sz w:val="33"/>
          <w:szCs w:val="33"/>
        </w:rPr>
        <w:t xml:space="preserve"> largest county when ranked in that statistic. Leicestershire is split into 8 districts, those being: North West Leicestershire, Charnwood, Melton, Harborough, Oadby and Wigston, Blaby, Hinckley and Bosworth, City of Leicester. The county is town is Leicester and the largest town is also Leicester.</w:t>
      </w:r>
    </w:p>
    <w:p w14:paraId="5DB859F8" w14:textId="77777777" w:rsidR="00CF71C2" w:rsidRPr="00CF71C2" w:rsidRDefault="00CF71C2" w:rsidP="00CF71C2">
      <w:pPr>
        <w:rPr>
          <w:sz w:val="33"/>
          <w:szCs w:val="33"/>
        </w:rPr>
      </w:pPr>
      <w:r w:rsidRPr="00CF71C2">
        <w:rPr>
          <w:sz w:val="33"/>
          <w:szCs w:val="33"/>
        </w:rPr>
        <w:t>The median salary in Leicestershire is £28,000 putting it below the UK average of £31,500. The unemployment rate is 4.10% which puts it below the UK average of 4.8%. The average house price according to Zoopla estimates is £273,303 which puts it below the national average of £330,000.</w:t>
      </w:r>
    </w:p>
    <w:p w14:paraId="046064C7" w14:textId="77777777" w:rsidR="00CF71C2" w:rsidRPr="00CF71C2" w:rsidRDefault="00CF71C2" w:rsidP="00CF71C2">
      <w:pPr>
        <w:rPr>
          <w:sz w:val="33"/>
          <w:szCs w:val="33"/>
        </w:rPr>
      </w:pPr>
      <w:r w:rsidRPr="00CF71C2">
        <w:rPr>
          <w:sz w:val="33"/>
          <w:szCs w:val="33"/>
        </w:rPr>
        <w:t xml:space="preserve">In parliament, Leicestershire is divided up into 10 parliamentary constituencies. 7 of which are represented by Conservative MP’s and 3 of which are represented by Labour MP’s. The most famous of the MP’s would be Jonathan Ashworth who has been Shadow Health secretary since 2016 and MP for Leicester South since 2011. </w:t>
      </w:r>
    </w:p>
    <w:p w14:paraId="0106C611" w14:textId="77777777" w:rsidR="00CF71C2" w:rsidRPr="00CF71C2" w:rsidRDefault="00CF71C2" w:rsidP="00CF71C2">
      <w:pPr>
        <w:rPr>
          <w:sz w:val="33"/>
          <w:szCs w:val="33"/>
        </w:rPr>
      </w:pPr>
      <w:r w:rsidRPr="00CF71C2">
        <w:rPr>
          <w:sz w:val="33"/>
          <w:szCs w:val="33"/>
        </w:rPr>
        <w:lastRenderedPageBreak/>
        <w:t xml:space="preserve">Gary Lineker is perhaps the most famous person to come from Leicester. He was a former footballer who was born in Leicester. He went on to become one of England’s greatest every strikers. He has now become a household name for his punditry and is now the face of Match of the Day. He began his career at Leicester City and went on to play for Barcelona and Tottenham amongst other clubs after that. Due to his popularity in Leicestershire, he has appeared on many Walkers adverts. </w:t>
      </w:r>
    </w:p>
    <w:p w14:paraId="7BE92E3F" w14:textId="77777777" w:rsidR="00CF71C2" w:rsidRPr="00CF71C2" w:rsidRDefault="00CF71C2" w:rsidP="00CF71C2">
      <w:pPr>
        <w:rPr>
          <w:sz w:val="33"/>
          <w:szCs w:val="33"/>
        </w:rPr>
      </w:pPr>
      <w:r w:rsidRPr="00CF71C2">
        <w:rPr>
          <w:sz w:val="33"/>
          <w:szCs w:val="33"/>
        </w:rPr>
        <w:t>Thanks to Leicester-born butcher Henry Walker, we now have one of the world’s most recognised and delicious crisp brands. The story of the crisp-making giant began in 1948 in Henry Walker’s butcher plant, where he and his workers began making crisps due to a shortage of meat in post-war Britain. Fast-forward around 60 years and Walker’s now holds 56% of the UK crisp market!</w:t>
      </w:r>
    </w:p>
    <w:p w14:paraId="3BA0304F" w14:textId="77777777" w:rsidR="00CF71C2" w:rsidRPr="00CF71C2" w:rsidRDefault="00CF71C2" w:rsidP="00CF71C2">
      <w:pPr>
        <w:rPr>
          <w:sz w:val="33"/>
          <w:szCs w:val="33"/>
        </w:rPr>
      </w:pPr>
      <w:r w:rsidRPr="00CF71C2">
        <w:rPr>
          <w:sz w:val="33"/>
          <w:szCs w:val="33"/>
        </w:rPr>
        <w:t>Most people around the world will know of or have booked a holiday with Thomas Cook. And the man behind the household name of holiday companies was born in Leicester. Thomas Cook organised the first ever package holiday way back in 1841…to Loughborough! His statue can be found in the city centre to remind us of how he revolutionised the way we holiday. This clip will explain more about the life of Thomas Cook and how he changed the way Holidays were.</w:t>
      </w:r>
    </w:p>
    <w:p w14:paraId="0B6A0AAA" w14:textId="77777777" w:rsidR="00CF71C2" w:rsidRPr="00CF71C2" w:rsidRDefault="00CF71C2" w:rsidP="00CF71C2">
      <w:pPr>
        <w:rPr>
          <w:sz w:val="33"/>
          <w:szCs w:val="33"/>
        </w:rPr>
      </w:pPr>
      <w:r w:rsidRPr="00CF71C2">
        <w:rPr>
          <w:sz w:val="33"/>
          <w:szCs w:val="33"/>
        </w:rPr>
        <w:t>Leicestershire is the last remaining ceremonial county without a flag registered with the flag institute. One proposal, the "fox and cinquefoil" design, combines several themes and devices found on civic arms, club badges and organisational emblems throughout the county. The symbolism incorporates a field divided red and white; a zigzag or serrated division; a floral depiction termed a cinquefoil; and a running fox.</w:t>
      </w:r>
    </w:p>
    <w:p w14:paraId="7E27C590" w14:textId="77777777" w:rsidR="00CF71C2" w:rsidRPr="00CF71C2" w:rsidRDefault="00CF71C2" w:rsidP="00CF71C2">
      <w:pPr>
        <w:rPr>
          <w:sz w:val="33"/>
          <w:szCs w:val="33"/>
        </w:rPr>
      </w:pPr>
      <w:r w:rsidRPr="00CF71C2">
        <w:rPr>
          <w:sz w:val="33"/>
          <w:szCs w:val="33"/>
        </w:rPr>
        <w:lastRenderedPageBreak/>
        <w:t>Indians account for around 28% of Leicester’s population, but this is still an astonishing fact! Up to 35,000 people attend the switch-on of the Diwali lights on Belgrave Road (pictured below) every year, while even more attend the day-long celebrations.</w:t>
      </w:r>
    </w:p>
    <w:p w14:paraId="56D33327" w14:textId="77777777" w:rsidR="00CF71C2" w:rsidRPr="00CF71C2" w:rsidRDefault="00CF71C2" w:rsidP="00CF71C2">
      <w:pPr>
        <w:rPr>
          <w:sz w:val="33"/>
          <w:szCs w:val="33"/>
        </w:rPr>
      </w:pPr>
      <w:r w:rsidRPr="00CF71C2">
        <w:rPr>
          <w:sz w:val="33"/>
          <w:szCs w:val="33"/>
        </w:rPr>
        <w:t xml:space="preserve">Leicester has a total population of around 330,000, beating close East Midlands neighbours Nottingham and Derby. It’s even larger than Newcastle! In the last decade Leicester’s population has risen dramatically due to immigration of other ethnic groups, but this has given the city a diverse culture and unique mix of communities – demonstrated by the Diwali celebrations mentioned above! </w:t>
      </w:r>
    </w:p>
    <w:p w14:paraId="7F5E3329" w14:textId="77777777" w:rsidR="00CF71C2" w:rsidRPr="00CF71C2" w:rsidRDefault="00CF71C2" w:rsidP="00CF71C2">
      <w:pPr>
        <w:rPr>
          <w:sz w:val="33"/>
          <w:szCs w:val="33"/>
        </w:rPr>
      </w:pPr>
      <w:r w:rsidRPr="00CF71C2">
        <w:rPr>
          <w:sz w:val="33"/>
          <w:szCs w:val="33"/>
        </w:rPr>
        <w:t xml:space="preserve">With major cities like London being such an influence on UK radio, it might come as a surprise that Leicester was the first city to have a local radio station. The first broadcast from BBC Radio Leicester was back in 1967. It included the first local radio jingle, followed by the Lord Mayor of Leicester as a guest.  </w:t>
      </w:r>
    </w:p>
    <w:p w14:paraId="5BDD9D7C" w14:textId="77777777" w:rsidR="00CF71C2" w:rsidRPr="00CF71C2" w:rsidRDefault="00CF71C2" w:rsidP="00CF71C2">
      <w:pPr>
        <w:rPr>
          <w:sz w:val="33"/>
          <w:szCs w:val="33"/>
        </w:rPr>
      </w:pPr>
      <w:r w:rsidRPr="00CF71C2">
        <w:rPr>
          <w:sz w:val="33"/>
          <w:szCs w:val="33"/>
        </w:rPr>
        <w:t xml:space="preserve">Most people around the world will know of or have booked a holiday with Thomas Cook. And the man behind the household name of holiday companies was born in Leicester. Thomas Cook organised the first ever package holiday way back in 1841…to Loughborough! His statue can be found in the city centre to remind us of how he revolutionised the way we holiday.  </w:t>
      </w:r>
    </w:p>
    <w:p w14:paraId="5FEF85F9" w14:textId="77777777" w:rsidR="00CF71C2" w:rsidRPr="00CF71C2" w:rsidRDefault="00CF71C2" w:rsidP="00CF71C2">
      <w:pPr>
        <w:rPr>
          <w:sz w:val="33"/>
          <w:szCs w:val="33"/>
        </w:rPr>
      </w:pPr>
      <w:r w:rsidRPr="00CF71C2">
        <w:rPr>
          <w:sz w:val="33"/>
          <w:szCs w:val="33"/>
        </w:rPr>
        <w:t>Leicester is thought to have more traffic lights than any other UK city. This isn’t a fact to be proud of if you have to sit in rush-hour queues every day – but it depends how you look at it! Leicester is apparently a very safety-conscious city on the roads, as it was also the first UK city to have traffic lights and traffic wardens.</w:t>
      </w:r>
    </w:p>
    <w:p w14:paraId="02F378D4" w14:textId="77777777" w:rsidR="00CF71C2" w:rsidRPr="00CF71C2" w:rsidRDefault="00CF71C2" w:rsidP="00CF71C2">
      <w:pPr>
        <w:rPr>
          <w:sz w:val="33"/>
          <w:szCs w:val="33"/>
        </w:rPr>
      </w:pPr>
      <w:r w:rsidRPr="00CF71C2">
        <w:rPr>
          <w:sz w:val="33"/>
          <w:szCs w:val="33"/>
        </w:rPr>
        <w:t>Leicester is home to Europe’s largest outdoor, covered market</w:t>
      </w:r>
    </w:p>
    <w:p w14:paraId="516F088C" w14:textId="77777777" w:rsidR="00CF71C2" w:rsidRPr="00CF71C2" w:rsidRDefault="00CF71C2" w:rsidP="00CF71C2">
      <w:pPr>
        <w:rPr>
          <w:sz w:val="33"/>
          <w:szCs w:val="33"/>
        </w:rPr>
      </w:pPr>
      <w:r w:rsidRPr="00CF71C2">
        <w:rPr>
          <w:sz w:val="33"/>
          <w:szCs w:val="33"/>
        </w:rPr>
        <w:t xml:space="preserve">Located south of Leicester centre’s iconic Clock Tower, our famous market holds numerous events throughout the year and is open six </w:t>
      </w:r>
      <w:r w:rsidRPr="00CF71C2">
        <w:rPr>
          <w:sz w:val="33"/>
          <w:szCs w:val="33"/>
        </w:rPr>
        <w:lastRenderedPageBreak/>
        <w:t>days a week. Browse over 300 stalls without being exposed to the great British weather.</w:t>
      </w:r>
    </w:p>
    <w:p w14:paraId="2BA7D128" w14:textId="77777777" w:rsidR="00CF71C2" w:rsidRPr="00CF71C2" w:rsidRDefault="00CF71C2" w:rsidP="00CF71C2">
      <w:pPr>
        <w:rPr>
          <w:sz w:val="33"/>
          <w:szCs w:val="33"/>
        </w:rPr>
      </w:pPr>
      <w:r w:rsidRPr="00CF71C2">
        <w:rPr>
          <w:sz w:val="33"/>
          <w:szCs w:val="33"/>
        </w:rPr>
        <w:t>Leicester is the birthplace of modern standard English</w:t>
      </w:r>
    </w:p>
    <w:p w14:paraId="600FC465" w14:textId="77777777" w:rsidR="00CF71C2" w:rsidRPr="00CF71C2" w:rsidRDefault="00CF71C2" w:rsidP="00CF71C2">
      <w:pPr>
        <w:rPr>
          <w:sz w:val="33"/>
          <w:szCs w:val="33"/>
        </w:rPr>
      </w:pPr>
      <w:r w:rsidRPr="00CF71C2">
        <w:rPr>
          <w:sz w:val="33"/>
          <w:szCs w:val="33"/>
        </w:rPr>
        <w:t>This fact proves that Leicester has made its presence felt across the world! Experts have concluded that the modern English language, spoken by over 1 billion people, originated in Leicester. It was first developed as a way for Anglo-Saxons and Vikings to communicate with each other.</w:t>
      </w:r>
    </w:p>
    <w:p w14:paraId="57EE40DD" w14:textId="77777777" w:rsidR="00CF71C2" w:rsidRPr="00CF71C2" w:rsidRDefault="00CF71C2" w:rsidP="00CF71C2">
      <w:pPr>
        <w:rPr>
          <w:sz w:val="33"/>
          <w:szCs w:val="33"/>
        </w:rPr>
      </w:pPr>
      <w:r w:rsidRPr="00CF71C2">
        <w:rPr>
          <w:sz w:val="33"/>
          <w:szCs w:val="33"/>
        </w:rPr>
        <w:t>Leicester’s history stretches back over 2,000 years, hence why it’s the originator of the standard English language. Romans came across an Iron Age settlement in Leicester from around 1st or 2nd century BC.  If you want to explore more of Leicester’s Iron Age history, you could visit Burrough on the Hill in Leicestershire. The 7 mile hillfort has wonderful views over the surrounding countryside and dates back to around 100 BC.</w:t>
      </w:r>
    </w:p>
    <w:p w14:paraId="6A3B46E2" w14:textId="77777777" w:rsidR="00CF71C2" w:rsidRPr="00CF71C2" w:rsidRDefault="00CF71C2" w:rsidP="00CF71C2">
      <w:pPr>
        <w:rPr>
          <w:sz w:val="33"/>
          <w:szCs w:val="33"/>
        </w:rPr>
      </w:pPr>
      <w:r w:rsidRPr="00CF71C2">
        <w:rPr>
          <w:sz w:val="33"/>
          <w:szCs w:val="33"/>
        </w:rPr>
        <w:t>Thanks to Leicester-born butcher Henry Walker, we now have one of the world’s most recognised and delicious crisp brands. The story of the crisp-making giant began in 1948 in Henry Walker’s butcher plant, where he and his workers began making crisps due to a shortage of meat in post-war Britain. Fast-forward around 60 years and Walker’s now holds 56% of the UK crisp market!</w:t>
      </w:r>
    </w:p>
    <w:p w14:paraId="7761FC52" w14:textId="7F1B3BD1" w:rsidR="00B83EAC" w:rsidRPr="00CF71C2" w:rsidRDefault="00CF71C2" w:rsidP="00CF71C2">
      <w:pPr>
        <w:rPr>
          <w:sz w:val="33"/>
          <w:szCs w:val="33"/>
        </w:rPr>
      </w:pPr>
      <w:r w:rsidRPr="00CF71C2">
        <w:rPr>
          <w:sz w:val="33"/>
          <w:szCs w:val="33"/>
        </w:rPr>
        <w:t>That’s just about it for this week’s episode. As ever, I really hope you enjoyed it. Next week’s episode will be on Lincolnshire so stay tuned for that on the 10</w:t>
      </w:r>
      <w:r w:rsidRPr="00CF71C2">
        <w:rPr>
          <w:sz w:val="33"/>
          <w:szCs w:val="33"/>
          <w:vertAlign w:val="superscript"/>
        </w:rPr>
        <w:t>th</w:t>
      </w:r>
      <w:r w:rsidRPr="00CF71C2">
        <w:rPr>
          <w:sz w:val="33"/>
          <w:szCs w:val="33"/>
        </w:rPr>
        <w:t xml:space="preserve"> of July. Have a good week until then and I will talk to you again next Saturday.</w:t>
      </w:r>
    </w:p>
    <w:sectPr w:rsidR="00B83EAC" w:rsidRPr="00CF71C2"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C2"/>
    <w:rsid w:val="006C08A4"/>
    <w:rsid w:val="006D1BD7"/>
    <w:rsid w:val="00B83EAC"/>
    <w:rsid w:val="00CF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33F10F"/>
  <w15:chartTrackingRefBased/>
  <w15:docId w15:val="{1BB6FC81-92A6-7D4A-A66B-37F57A84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C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cp:revision>
  <dcterms:created xsi:type="dcterms:W3CDTF">2021-07-02T16:31:00Z</dcterms:created>
  <dcterms:modified xsi:type="dcterms:W3CDTF">2021-07-02T16:32:00Z</dcterms:modified>
</cp:coreProperties>
</file>